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FD59" w14:textId="3D49B803" w:rsidR="000C3EDD" w:rsidRPr="002F044C" w:rsidRDefault="000C3EDD" w:rsidP="002F044C">
      <w:pPr>
        <w:jc w:val="center"/>
        <w:rPr>
          <w:b/>
          <w:bCs/>
        </w:rPr>
      </w:pPr>
      <w:r w:rsidRPr="002F044C">
        <w:rPr>
          <w:b/>
          <w:bCs/>
        </w:rPr>
        <w:t>SUPPLIER CODE OF CONDUCT</w:t>
      </w:r>
    </w:p>
    <w:p w14:paraId="083255B2" w14:textId="38AE9899" w:rsidR="00AC5D9B" w:rsidRDefault="000C3EDD">
      <w:r>
        <w:t xml:space="preserve">This Supplier Code of Conduct (“Code of Conduct”) applies to all suppliers who provide services and goods to </w:t>
      </w:r>
      <w:r>
        <w:t xml:space="preserve">Texas Custom Grills, LLC dba </w:t>
      </w:r>
      <w:proofErr w:type="spellStart"/>
      <w:r>
        <w:t>FireDisc</w:t>
      </w:r>
      <w:proofErr w:type="spellEnd"/>
      <w:r>
        <w:t xml:space="preserve"> Cookers</w:t>
      </w:r>
      <w:r>
        <w:t xml:space="preserve"> or any of its affiliates (“</w:t>
      </w:r>
      <w:r w:rsidR="002F044C">
        <w:t>FIREDISC</w:t>
      </w:r>
      <w:r>
        <w:t xml:space="preserve">”). Suppliers must be committed to the highest standards of ethical conduct when dealing with </w:t>
      </w:r>
      <w:r w:rsidR="002F044C">
        <w:t>FIREDISC</w:t>
      </w:r>
      <w:r>
        <w:t xml:space="preserve">’s and their own employees, </w:t>
      </w:r>
      <w:proofErr w:type="gramStart"/>
      <w:r>
        <w:t>suppliers</w:t>
      </w:r>
      <w:proofErr w:type="gramEnd"/>
      <w:r>
        <w:t xml:space="preserve"> and customers. </w:t>
      </w:r>
      <w:r w:rsidR="00AC5D9B">
        <w:t>This Code of Conduct applies to FIREDISC suppliers and their employees, personnel, agents, subsidiaries, affiliates, and subcontractors (each a “Supplier”) providing goods or services to FIREDISC, or for use in or with FIREDISC products.</w:t>
      </w:r>
    </w:p>
    <w:p w14:paraId="7F745A31" w14:textId="07FEFA09" w:rsidR="000C3EDD" w:rsidRDefault="002F044C">
      <w:r>
        <w:t xml:space="preserve">FIREDISC’s </w:t>
      </w:r>
      <w:r w:rsidR="00AC5D9B">
        <w:t>S</w:t>
      </w:r>
      <w:r>
        <w:t xml:space="preserve">uppliers are required to provide safe working conditions, treat workers with dignity and respect, act fairly and ethically, and use environmentally responsible practices wherever they may products or perform services for FIREDISC. FIREDISC requires </w:t>
      </w:r>
      <w:r w:rsidR="00AC5D9B">
        <w:t>Suppliers</w:t>
      </w:r>
      <w:r>
        <w:t xml:space="preserve"> to operate in accordance with the principals in this Code of Conduct</w:t>
      </w:r>
      <w:r w:rsidR="00AC5D9B">
        <w:t xml:space="preserve"> and in full compliance with the law by drawing upon internationally recognized standards. </w:t>
      </w:r>
      <w:r w:rsidR="000C3EDD">
        <w:t xml:space="preserve">This Code of Conduct sets forth the basic requirements that all Suppliers must comply with in order to do business with </w:t>
      </w:r>
      <w:r>
        <w:t>FIREDISC</w:t>
      </w:r>
      <w:r w:rsidR="000C3EDD">
        <w:t xml:space="preserve">. </w:t>
      </w:r>
    </w:p>
    <w:p w14:paraId="30DBA702" w14:textId="29F7DCB0" w:rsidR="000C3EDD" w:rsidRDefault="000C3EDD">
      <w:r>
        <w:t xml:space="preserve">If </w:t>
      </w:r>
      <w:r w:rsidR="002F044C">
        <w:t>FIREDISC</w:t>
      </w:r>
      <w:r>
        <w:t xml:space="preserve"> believes that any Supplier has violated this Code of Conduct, </w:t>
      </w:r>
      <w:r w:rsidR="002F044C">
        <w:t>FIREDISC</w:t>
      </w:r>
      <w:r>
        <w:t xml:space="preserve"> has the right to terminate its business relationship with the Supplier and to proceed to secure </w:t>
      </w:r>
      <w:proofErr w:type="gramStart"/>
      <w:r>
        <w:t>any and all</w:t>
      </w:r>
      <w:proofErr w:type="gramEnd"/>
      <w:r>
        <w:t xml:space="preserve"> other rights and remedies available to it under applicable law. </w:t>
      </w:r>
      <w:r w:rsidR="002F044C">
        <w:t>FIREDISC</w:t>
      </w:r>
      <w:r>
        <w:t xml:space="preserve"> reserves the right to reasonably change the requirements of the Code of Conduct and, in such an event, expects the Supplier to accept such reasonable changes. </w:t>
      </w:r>
    </w:p>
    <w:p w14:paraId="16E00802" w14:textId="2D87D631" w:rsidR="000C3EDD" w:rsidRDefault="000C3EDD">
      <w:r>
        <w:t xml:space="preserve">1. Compliance with Laws and </w:t>
      </w:r>
      <w:r w:rsidR="002F044C">
        <w:t>FIREDISC</w:t>
      </w:r>
      <w:r>
        <w:t xml:space="preserve"> Policies: Suppliers must comply with all applicable national, state and/or local laws and regulations, as well as </w:t>
      </w:r>
      <w:r w:rsidR="002F044C">
        <w:t>FIREDISC</w:t>
      </w:r>
      <w:r>
        <w:t xml:space="preserve"> policies. To the extent that </w:t>
      </w:r>
      <w:r w:rsidR="002F044C">
        <w:t>FIREDISC</w:t>
      </w:r>
      <w:r>
        <w:t xml:space="preserve"> policies impose a higher standard than what is required by applicable laws and regulations on its Suppliers, such higher standard will prevail. </w:t>
      </w:r>
    </w:p>
    <w:p w14:paraId="315C7BE6" w14:textId="77777777" w:rsidR="000C3EDD" w:rsidRDefault="000C3EDD">
      <w:r>
        <w:t xml:space="preserve">2. Forced Labor: Suppliers shall not use any form of forced, bonded, indentured, trafficked, slave or prison labor. All work must be voluntary, and workers shall be free to leave work or terminate their employment with reasonable notice. All workers must not be required to surrender any government-issued identification, passports or work permits as a condition of employment. </w:t>
      </w:r>
    </w:p>
    <w:p w14:paraId="4D8A6233" w14:textId="77777777" w:rsidR="000C3EDD" w:rsidRDefault="000C3EDD">
      <w:r>
        <w:t xml:space="preserve">3. Child Labor: Child labor is strictly prohibited. The minimum age for employment shall be the higher of 16 years of age, the minimum age for employment in that country or the minimum age for completing compulsory education in the country of manufacture. </w:t>
      </w:r>
    </w:p>
    <w:p w14:paraId="29079FE1" w14:textId="77777777" w:rsidR="000C3EDD" w:rsidRDefault="000C3EDD">
      <w:r>
        <w:t xml:space="preserve">4. Compensation: Suppliers shall pay all workers at least the minimum wage and benefits required by applicable laws and regulations. Workers shall be compensated for overtime hours at the premium rate required by applicable laws and regulations. </w:t>
      </w:r>
    </w:p>
    <w:p w14:paraId="59D08785" w14:textId="77777777" w:rsidR="000C3EDD" w:rsidRDefault="000C3EDD">
      <w:r>
        <w:t xml:space="preserve">5. Employment Practices: Suppliers must have hiring practices that verify accurately age and ability to work legally in the country of employment. </w:t>
      </w:r>
    </w:p>
    <w:p w14:paraId="04D419EC" w14:textId="77777777" w:rsidR="000C3EDD" w:rsidRDefault="000C3EDD">
      <w:r>
        <w:t xml:space="preserve">6. Freedom of Association: Suppliers must respect the rights of all employees to lawfully associate or not to associate with groups of their choosing, </w:t>
      </w:r>
      <w:proofErr w:type="gramStart"/>
      <w:r>
        <w:t>as long as</w:t>
      </w:r>
      <w:proofErr w:type="gramEnd"/>
      <w:r>
        <w:t xml:space="preserve"> such groups are permitted by law. Suppliers should not unlawfully interfere with, </w:t>
      </w:r>
      <w:proofErr w:type="gramStart"/>
      <w:r>
        <w:t>obstruct</w:t>
      </w:r>
      <w:proofErr w:type="gramEnd"/>
      <w:r>
        <w:t xml:space="preserve"> or prevent legitimate, lawful employee associations and related activities. </w:t>
      </w:r>
    </w:p>
    <w:p w14:paraId="27750720" w14:textId="50252767" w:rsidR="000C3EDD" w:rsidRDefault="000C3EDD">
      <w:r>
        <w:lastRenderedPageBreak/>
        <w:t xml:space="preserve">7. Acceptance of Gifts and Benefits: </w:t>
      </w:r>
      <w:r w:rsidR="002F044C">
        <w:t>FIREDISC</w:t>
      </w:r>
      <w:r>
        <w:t xml:space="preserve"> prohibits giving or accepting gifts or entertainment exceeding nominal value to or from any of its </w:t>
      </w:r>
      <w:proofErr w:type="gramStart"/>
      <w:r>
        <w:t>Suppliers, unless</w:t>
      </w:r>
      <w:proofErr w:type="gramEnd"/>
      <w:r>
        <w:t xml:space="preserve"> applicable law prohibits the giving or accepting of gifts or entertainment of even nominal value. This applies to </w:t>
      </w:r>
      <w:r w:rsidR="002F044C">
        <w:t>FIREDISC</w:t>
      </w:r>
      <w:r>
        <w:t xml:space="preserve"> employees, agents, contractors, and each of their immediate family members. The following types of gifts and entertainment may never be offered, regardless of value: cash or cash equivalents (i.e. gift cards); any gifts that are or could be illegal; any gifts or entertainment (including meals, transportation and travel accommodations) offered in connection with an inspection, audit, during a bidding process involving the Supplier, or to a </w:t>
      </w:r>
      <w:r w:rsidR="002F044C">
        <w:t>FIREDISC</w:t>
      </w:r>
      <w:r>
        <w:t xml:space="preserve"> agent or consultant working on behalf of </w:t>
      </w:r>
      <w:r w:rsidR="002F044C">
        <w:t>FIREDISC</w:t>
      </w:r>
      <w:r>
        <w:t xml:space="preserve">. This policy does not change during traditional gift-giving seasons. </w:t>
      </w:r>
    </w:p>
    <w:p w14:paraId="6228A84D" w14:textId="05D762B6" w:rsidR="000C3EDD" w:rsidRDefault="000C3EDD">
      <w:r>
        <w:t xml:space="preserve">8. Conflicts of Interest: Suppliers shall not engage in any activity with an employee of </w:t>
      </w:r>
      <w:r w:rsidR="002F044C">
        <w:t>FIREDISC</w:t>
      </w:r>
      <w:r>
        <w:t xml:space="preserve"> which could create a real or perceived conflict of interest. </w:t>
      </w:r>
    </w:p>
    <w:p w14:paraId="268C5401" w14:textId="1B348D5E" w:rsidR="000C3EDD" w:rsidRDefault="000C3EDD">
      <w:r>
        <w:t xml:space="preserve">9. Anti-Corruption and Anti-Bribery: Suppliers must not tolerate, permit, or engage in bribery, </w:t>
      </w:r>
      <w:proofErr w:type="gramStart"/>
      <w:r>
        <w:t>corruption</w:t>
      </w:r>
      <w:proofErr w:type="gramEnd"/>
      <w:r>
        <w:t xml:space="preserve"> or unethical practices whether in dealings with public officials or individuals in the private sectors. Suppliers must conduct business in compliance with all applicable laws and shall avoid engaging in any activity which could be deemed a corrupt and/or unethical practice. Suppliers must maintain integrity, </w:t>
      </w:r>
      <w:proofErr w:type="gramStart"/>
      <w:r>
        <w:t>transparency</w:t>
      </w:r>
      <w:proofErr w:type="gramEnd"/>
      <w:r>
        <w:t xml:space="preserve"> and accuracy in all records of matters relating to their business with </w:t>
      </w:r>
      <w:r w:rsidR="002F044C">
        <w:t>FIREDISC</w:t>
      </w:r>
      <w:r>
        <w:t xml:space="preserve">. For the purpose of obtaining or retaining business for the benefit of </w:t>
      </w:r>
      <w:r w:rsidR="002F044C">
        <w:t>FIREDISC</w:t>
      </w:r>
      <w:r>
        <w:t xml:space="preserve">, Suppliers must not make or receive, offer to make or receive, or cause another to make or receive, payments or anything of value, to or from any public or private officials. </w:t>
      </w:r>
    </w:p>
    <w:p w14:paraId="01574919" w14:textId="53DED96B" w:rsidR="000C3EDD" w:rsidRDefault="000C3EDD">
      <w:r>
        <w:t>10. Conflict Minerals: The term “Conflict Minerals” means cassiterite (tin), columbite-</w:t>
      </w:r>
      <w:proofErr w:type="spellStart"/>
      <w:r>
        <w:t>tantlite</w:t>
      </w:r>
      <w:proofErr w:type="spellEnd"/>
      <w:r>
        <w:t xml:space="preserve"> (a/k/a coltan or tantalum), gold, or wolframite (tungsten). Supplier shall not provide products to </w:t>
      </w:r>
      <w:r w:rsidR="002F044C">
        <w:t>FIREDISC</w:t>
      </w:r>
      <w:r>
        <w:t xml:space="preserve"> that contain Conflict Minerals sourced from the Democratic Republic of the Congo or an adjoining country, including Angola, Burundi, Central African Republic, Republic of the Congo, Rwanda, South Sudan, Tanzania, Uganda and Zambia (collectively and with the Democratic Republic of the Congo, the “Covered Countries”) unless the Conflict Minerals are sourced from a certified mine or a conflict free smelter. Supplier shall have programs in place that satisfy this requirement, and part of such programs shall include (i) maintenance of records that support Supplier’s obligation to provide products to </w:t>
      </w:r>
      <w:r w:rsidR="002F044C">
        <w:t>FIREDISC</w:t>
      </w:r>
      <w:r>
        <w:t xml:space="preserve"> that do not contain Conflict Minerals originating in Covered Countries unless the Conflict Minerals are sourced from a certified mine or a conflict free smelter and (ii) participation in any information requests by </w:t>
      </w:r>
      <w:r w:rsidR="002F044C">
        <w:t>FIREDISC</w:t>
      </w:r>
      <w:r>
        <w:t xml:space="preserve"> related to the inclusion of Conflict Minerals in Supplier’s products. </w:t>
      </w:r>
    </w:p>
    <w:p w14:paraId="46ED6EE8" w14:textId="77777777" w:rsidR="000C3EDD" w:rsidRDefault="000C3EDD">
      <w:r>
        <w:t xml:space="preserve">11. Health and Safety: Suppliers shall provide all workers with a safe work environment and shall provide all workers with appropriate personal protective equipment and workplace health and safety information and training. </w:t>
      </w:r>
    </w:p>
    <w:p w14:paraId="19847A29" w14:textId="77777777" w:rsidR="000C3EDD" w:rsidRDefault="000C3EDD">
      <w:r>
        <w:t xml:space="preserve">12. Environment: Suppliers must comply with all national and local environmental laws applicable to air emissions, waste handling and disposal, water use, wastewater discharges, and hazardous and toxic substances. Suppliers shall also validate and maintain records demonstrating that source materials were harvested in accordance with all international treaties in addition to national and local laws. </w:t>
      </w:r>
    </w:p>
    <w:p w14:paraId="56F934AC" w14:textId="0DB7F12E" w:rsidR="000C3EDD" w:rsidRDefault="000C3EDD">
      <w:r>
        <w:t xml:space="preserve">13. Subcontractors: If permitted by the terms of its agreement with </w:t>
      </w:r>
      <w:r w:rsidR="002F044C">
        <w:t>FIREDISC</w:t>
      </w:r>
      <w:r>
        <w:t xml:space="preserve">, Suppliers shall not retain any Subcontractors without a thorough documented examination of the Subcontractors’ person, </w:t>
      </w:r>
      <w:proofErr w:type="gramStart"/>
      <w:r>
        <w:t>reputation</w:t>
      </w:r>
      <w:proofErr w:type="gramEnd"/>
      <w:r>
        <w:t xml:space="preserve"> and integrity. In addition, Suppliers shall not retain any Subcontractors in connection with their provision of services or goods to </w:t>
      </w:r>
      <w:r w:rsidR="002F044C">
        <w:t>FIREDISC</w:t>
      </w:r>
      <w:r>
        <w:t xml:space="preserve"> unless the Subcontractors comply with the Code of </w:t>
      </w:r>
      <w:r>
        <w:lastRenderedPageBreak/>
        <w:t xml:space="preserve">Conduct. Suppliers must remain responsible for ensuring that their Subcontractors comply with this Code of Conduct. </w:t>
      </w:r>
    </w:p>
    <w:p w14:paraId="1C13396D" w14:textId="3C656BDE" w:rsidR="000C3EDD" w:rsidRDefault="000C3EDD">
      <w:r>
        <w:t xml:space="preserve">14. Confidentiality and Intellectual Property: All Suppliers and their representatives are expected to maintain the confidentiality of information entrusted to them by </w:t>
      </w:r>
      <w:r w:rsidR="002F044C">
        <w:t>FIREDISC</w:t>
      </w:r>
      <w:r>
        <w:t xml:space="preserve"> or its customers. Suppliers must respect and protect </w:t>
      </w:r>
      <w:r w:rsidR="002F044C">
        <w:t>FIREDISC</w:t>
      </w:r>
      <w:r>
        <w:t xml:space="preserve"> intellectual property rights and maintain the confidentiality of trade secrets and other </w:t>
      </w:r>
      <w:r w:rsidR="002F044C">
        <w:t>FIREDISC</w:t>
      </w:r>
      <w:r>
        <w:t xml:space="preserve"> proprietary information which includes any information that is nonpublic or not easily obtained or determined. Supplier shall not use stolen or misappropriated technology. </w:t>
      </w:r>
    </w:p>
    <w:p w14:paraId="07976B25" w14:textId="62C06836" w:rsidR="000C3EDD" w:rsidRDefault="000C3EDD">
      <w:r>
        <w:t xml:space="preserve">15. Monitoring and Enforcement: </w:t>
      </w:r>
      <w:r w:rsidR="002F044C">
        <w:t>FIREDISC</w:t>
      </w:r>
      <w:r>
        <w:t xml:space="preserve">, by itself or with the assistance of a third party, will take affirmative measures, such as announced and unannounced inspections of production facilities, to ensure compliance with this Code of Conduct. Suppliers must maintain all documents to demonstrate compliance with this Code of Conduct and shall make such documents available to </w:t>
      </w:r>
      <w:r w:rsidR="002F044C">
        <w:t>FIREDISC</w:t>
      </w:r>
      <w:r>
        <w:t xml:space="preserve"> upon request. </w:t>
      </w:r>
    </w:p>
    <w:p w14:paraId="58F961D2" w14:textId="70C13AF0" w:rsidR="00A80427" w:rsidRDefault="000C3EDD">
      <w:r>
        <w:t xml:space="preserve">16. Whistleblower Protection: Suppliers shall create programs to ensure the protection of worker whistleblower confidentiality and prohibit retaliation against workers who participate in such programs in good faith or refuse an order that is in violation of the Code of Conduct. Suppliers shall provide an anonymous complaint mechanism for workers to report workplace grievances and Code of Conduct violations in accordance with local laws and regulations. Violations of the </w:t>
      </w:r>
      <w:r w:rsidR="002F044C">
        <w:t>FIREDISC</w:t>
      </w:r>
      <w:r>
        <w:t xml:space="preserve"> Supplier Code of Conduct can be reported confidentially.</w:t>
      </w:r>
    </w:p>
    <w:sectPr w:rsidR="00A8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DD"/>
    <w:rsid w:val="000C3EDD"/>
    <w:rsid w:val="002F044C"/>
    <w:rsid w:val="00A80427"/>
    <w:rsid w:val="00AC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7878"/>
  <w15:chartTrackingRefBased/>
  <w15:docId w15:val="{B42183F6-2605-49F1-9B3F-F41073BB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Dossey</dc:creator>
  <cp:keywords/>
  <dc:description/>
  <cp:lastModifiedBy>James Dossey</cp:lastModifiedBy>
  <cp:revision>1</cp:revision>
  <dcterms:created xsi:type="dcterms:W3CDTF">2020-04-24T11:12:00Z</dcterms:created>
  <dcterms:modified xsi:type="dcterms:W3CDTF">2020-04-24T11:43:00Z</dcterms:modified>
</cp:coreProperties>
</file>